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72" w:rsidRDefault="00D55C72" w:rsidP="00706C52">
      <w:bookmarkStart w:id="0" w:name="_GoBack"/>
      <w:bookmarkEnd w:id="0"/>
      <w:r>
        <w:t>TABELLA PUNTEGGIO (Allegato 2)</w:t>
      </w:r>
    </w:p>
    <w:p w:rsidR="00D55C72" w:rsidRDefault="00D55C72" w:rsidP="00706C5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285"/>
      </w:tblGrid>
      <w:tr w:rsidR="00D55C72" w:rsidTr="00EB0499">
        <w:tc>
          <w:tcPr>
            <w:tcW w:w="6091" w:type="dxa"/>
          </w:tcPr>
          <w:p w:rsidR="00D55C72" w:rsidRPr="00D55C72" w:rsidRDefault="00D55C72" w:rsidP="002D4FB8">
            <w:pPr>
              <w:rPr>
                <w:b/>
              </w:rPr>
            </w:pPr>
            <w:r w:rsidRPr="00D55C72">
              <w:rPr>
                <w:b/>
              </w:rPr>
              <w:t xml:space="preserve">1° </w:t>
            </w:r>
            <w:proofErr w:type="spellStart"/>
            <w:r w:rsidRPr="00D55C72">
              <w:rPr>
                <w:b/>
              </w:rPr>
              <w:t>Macrocriterio</w:t>
            </w:r>
            <w:proofErr w:type="spellEnd"/>
            <w:r w:rsidRPr="00D55C72">
              <w:rPr>
                <w:b/>
              </w:rPr>
              <w:t xml:space="preserve"> Titoli di Studio</w:t>
            </w:r>
          </w:p>
        </w:tc>
        <w:tc>
          <w:tcPr>
            <w:tcW w:w="1701" w:type="dxa"/>
          </w:tcPr>
          <w:p w:rsidR="00D55C72" w:rsidRPr="00D55C72" w:rsidRDefault="00D55C72" w:rsidP="002D4FB8">
            <w:pPr>
              <w:rPr>
                <w:b/>
              </w:rPr>
            </w:pPr>
            <w:r w:rsidRPr="00D55C72">
              <w:rPr>
                <w:b/>
              </w:rPr>
              <w:t>Punti</w:t>
            </w:r>
          </w:p>
        </w:tc>
        <w:tc>
          <w:tcPr>
            <w:tcW w:w="1285" w:type="dxa"/>
          </w:tcPr>
          <w:p w:rsidR="00D55C72" w:rsidRDefault="00D55C72" w:rsidP="002D4FB8">
            <w:r>
              <w:t>Punteggio massimo</w:t>
            </w:r>
          </w:p>
        </w:tc>
      </w:tr>
      <w:tr w:rsidR="00D55C72" w:rsidTr="00EB0499">
        <w:tc>
          <w:tcPr>
            <w:tcW w:w="6091" w:type="dxa"/>
          </w:tcPr>
          <w:p w:rsidR="00D55C72" w:rsidRDefault="00D55C72" w:rsidP="002D4FB8">
            <w:r>
              <w:t>Diploma magistrale vecchio ordinamento</w:t>
            </w:r>
          </w:p>
        </w:tc>
        <w:tc>
          <w:tcPr>
            <w:tcW w:w="1701" w:type="dxa"/>
          </w:tcPr>
          <w:p w:rsidR="00D55C72" w:rsidRDefault="00D55C72" w:rsidP="002D4FB8">
            <w:r>
              <w:t>1</w:t>
            </w:r>
          </w:p>
        </w:tc>
        <w:tc>
          <w:tcPr>
            <w:tcW w:w="1285" w:type="dxa"/>
          </w:tcPr>
          <w:p w:rsidR="00D55C72" w:rsidRDefault="00D55C72" w:rsidP="002D4FB8">
            <w:r>
              <w:t>1</w:t>
            </w:r>
          </w:p>
        </w:tc>
      </w:tr>
      <w:tr w:rsidR="00D55C72" w:rsidTr="00EB0499">
        <w:tc>
          <w:tcPr>
            <w:tcW w:w="6091" w:type="dxa"/>
          </w:tcPr>
          <w:p w:rsidR="00D55C72" w:rsidRDefault="00D55C72" w:rsidP="002D4FB8">
            <w:r>
              <w:t>Laurea specialistica o vecchio ordinamento valida</w:t>
            </w:r>
          </w:p>
          <w:p w:rsidR="00582779" w:rsidRDefault="00582779" w:rsidP="002D4FB8">
            <w:r>
              <w:t xml:space="preserve">Ulteriore laurea </w:t>
            </w:r>
            <w:r w:rsidRPr="00582779">
              <w:t>specialistica o vecchio ordinamento valida</w:t>
            </w:r>
          </w:p>
        </w:tc>
        <w:tc>
          <w:tcPr>
            <w:tcW w:w="1701" w:type="dxa"/>
          </w:tcPr>
          <w:p w:rsidR="00D55C72" w:rsidRDefault="00582779" w:rsidP="002D4FB8">
            <w:r>
              <w:t>2</w:t>
            </w:r>
          </w:p>
          <w:p w:rsidR="00582779" w:rsidRDefault="00582779" w:rsidP="002D4FB8">
            <w:r>
              <w:t>1</w:t>
            </w:r>
          </w:p>
        </w:tc>
        <w:tc>
          <w:tcPr>
            <w:tcW w:w="1285" w:type="dxa"/>
          </w:tcPr>
          <w:p w:rsidR="00D55C72" w:rsidRDefault="00582779" w:rsidP="002D4FB8">
            <w:r>
              <w:t>3</w:t>
            </w:r>
          </w:p>
        </w:tc>
      </w:tr>
      <w:tr w:rsidR="00D55C72" w:rsidTr="00EB0499">
        <w:tc>
          <w:tcPr>
            <w:tcW w:w="6091" w:type="dxa"/>
          </w:tcPr>
          <w:p w:rsidR="00D55C72" w:rsidRDefault="00D55C72" w:rsidP="002D4FB8">
            <w:r>
              <w:t xml:space="preserve">Diploma </w:t>
            </w:r>
            <w:proofErr w:type="spellStart"/>
            <w:r>
              <w:t>DItals</w:t>
            </w:r>
            <w:proofErr w:type="spellEnd"/>
            <w:r>
              <w:t xml:space="preserve"> 1 livello e simili</w:t>
            </w:r>
          </w:p>
          <w:p w:rsidR="00D55C72" w:rsidRDefault="00D55C72" w:rsidP="002D4FB8">
            <w:r>
              <w:t xml:space="preserve">Diploma </w:t>
            </w:r>
            <w:proofErr w:type="spellStart"/>
            <w:r>
              <w:t>Ditasl</w:t>
            </w:r>
            <w:proofErr w:type="spellEnd"/>
            <w:r>
              <w:t xml:space="preserve"> 2 livello Certificazione CEDILS, DILS-PG e simili</w:t>
            </w:r>
          </w:p>
          <w:p w:rsidR="00D55C72" w:rsidRDefault="00D55C72" w:rsidP="002D4FB8">
            <w:r>
              <w:t>Master specialistico</w:t>
            </w:r>
            <w:r w:rsidR="00A67649">
              <w:t xml:space="preserve"> per l’insegnamento dell’italiano agli stranieri</w:t>
            </w:r>
          </w:p>
        </w:tc>
        <w:tc>
          <w:tcPr>
            <w:tcW w:w="1701" w:type="dxa"/>
          </w:tcPr>
          <w:p w:rsidR="00D55C72" w:rsidRDefault="00D55C72" w:rsidP="002D4FB8">
            <w:r>
              <w:t>2</w:t>
            </w:r>
          </w:p>
          <w:p w:rsidR="00D55C72" w:rsidRDefault="00D55C72" w:rsidP="002D4FB8">
            <w:r>
              <w:t>4</w:t>
            </w:r>
          </w:p>
          <w:p w:rsidR="00D55C72" w:rsidRDefault="00D55C72" w:rsidP="002D4FB8">
            <w:r>
              <w:t>4</w:t>
            </w:r>
          </w:p>
        </w:tc>
        <w:tc>
          <w:tcPr>
            <w:tcW w:w="1285" w:type="dxa"/>
          </w:tcPr>
          <w:p w:rsidR="00D55C72" w:rsidRDefault="00D55C72" w:rsidP="002D4FB8">
            <w:r>
              <w:t>4</w:t>
            </w:r>
          </w:p>
        </w:tc>
      </w:tr>
      <w:tr w:rsidR="00D55C72" w:rsidTr="00EB0499">
        <w:tc>
          <w:tcPr>
            <w:tcW w:w="6091" w:type="dxa"/>
          </w:tcPr>
          <w:p w:rsidR="00D55C72" w:rsidRPr="00D55C72" w:rsidRDefault="00D55C72" w:rsidP="002D4FB8">
            <w:pPr>
              <w:rPr>
                <w:b/>
              </w:rPr>
            </w:pPr>
            <w:r w:rsidRPr="00D55C72">
              <w:rPr>
                <w:b/>
              </w:rPr>
              <w:t xml:space="preserve">2° </w:t>
            </w:r>
            <w:proofErr w:type="spellStart"/>
            <w:r w:rsidRPr="00D55C72">
              <w:rPr>
                <w:b/>
              </w:rPr>
              <w:t>Macrocriterio</w:t>
            </w:r>
            <w:proofErr w:type="spellEnd"/>
            <w:r w:rsidRPr="00D55C72">
              <w:rPr>
                <w:b/>
              </w:rPr>
              <w:t xml:space="preserve"> esperienze</w:t>
            </w:r>
          </w:p>
        </w:tc>
        <w:tc>
          <w:tcPr>
            <w:tcW w:w="1701" w:type="dxa"/>
          </w:tcPr>
          <w:p w:rsidR="00D55C72" w:rsidRDefault="00D55C72" w:rsidP="002D4FB8"/>
        </w:tc>
        <w:tc>
          <w:tcPr>
            <w:tcW w:w="1285" w:type="dxa"/>
          </w:tcPr>
          <w:p w:rsidR="00D55C72" w:rsidRDefault="00D55C72" w:rsidP="002D4FB8"/>
        </w:tc>
      </w:tr>
      <w:tr w:rsidR="00D55C72" w:rsidTr="00EB0499">
        <w:tc>
          <w:tcPr>
            <w:tcW w:w="6091" w:type="dxa"/>
          </w:tcPr>
          <w:p w:rsidR="00D55C72" w:rsidRDefault="00D55C72" w:rsidP="002D4FB8">
            <w:r>
              <w:t>Esperienza nell’ambito de</w:t>
            </w:r>
            <w:r w:rsidR="00A67649">
              <w:t>lle edizioni precedenti dei progetti FEI e FAMI Ministero dell’Interno/Regione Liguria</w:t>
            </w:r>
          </w:p>
        </w:tc>
        <w:tc>
          <w:tcPr>
            <w:tcW w:w="1701" w:type="dxa"/>
          </w:tcPr>
          <w:p w:rsidR="00D55C72" w:rsidRDefault="00D55C72" w:rsidP="002D4FB8">
            <w:r>
              <w:t>1,5 per progetto</w:t>
            </w:r>
          </w:p>
        </w:tc>
        <w:tc>
          <w:tcPr>
            <w:tcW w:w="1285" w:type="dxa"/>
          </w:tcPr>
          <w:p w:rsidR="00D55C72" w:rsidRDefault="00D55C72" w:rsidP="002D4FB8">
            <w:r>
              <w:t>6</w:t>
            </w:r>
          </w:p>
        </w:tc>
      </w:tr>
      <w:tr w:rsidR="00D55C72" w:rsidTr="00EB0499">
        <w:tc>
          <w:tcPr>
            <w:tcW w:w="6091" w:type="dxa"/>
          </w:tcPr>
          <w:p w:rsidR="00D55C72" w:rsidRDefault="00EB0499" w:rsidP="002D4FB8">
            <w:r>
              <w:t>Esperienze di insegnamento nei corsi di alfabetizzazione istituzionali per adulti (CTP- CPIA)</w:t>
            </w:r>
          </w:p>
        </w:tc>
        <w:tc>
          <w:tcPr>
            <w:tcW w:w="1701" w:type="dxa"/>
          </w:tcPr>
          <w:p w:rsidR="00EB0499" w:rsidRDefault="00EB0499" w:rsidP="002D4FB8">
            <w:r>
              <w:t>1 punto fino a un anno concluso</w:t>
            </w:r>
          </w:p>
          <w:p w:rsidR="00D55C72" w:rsidRDefault="00EB0499" w:rsidP="002D4FB8">
            <w:r>
              <w:t>2 punti fino a 2 anni conclusi</w:t>
            </w:r>
          </w:p>
          <w:p w:rsidR="00EB0499" w:rsidRDefault="00EB0499" w:rsidP="00EB0499">
            <w:r>
              <w:t>4 punti  oltre i due anni conclusi</w:t>
            </w:r>
          </w:p>
        </w:tc>
        <w:tc>
          <w:tcPr>
            <w:tcW w:w="1285" w:type="dxa"/>
          </w:tcPr>
          <w:p w:rsidR="00D55C72" w:rsidRDefault="00EB0499" w:rsidP="002D4FB8">
            <w:r>
              <w:t>4</w:t>
            </w:r>
          </w:p>
        </w:tc>
      </w:tr>
      <w:tr w:rsidR="00D55C72" w:rsidTr="00EB0499">
        <w:tc>
          <w:tcPr>
            <w:tcW w:w="6091" w:type="dxa"/>
          </w:tcPr>
          <w:p w:rsidR="00D55C72" w:rsidRDefault="00EB0499" w:rsidP="002D4FB8">
            <w:r>
              <w:t>Esperienze nell’asse linguistico del primo livello per adulti</w:t>
            </w:r>
          </w:p>
        </w:tc>
        <w:tc>
          <w:tcPr>
            <w:tcW w:w="1701" w:type="dxa"/>
          </w:tcPr>
          <w:p w:rsidR="00D55C72" w:rsidRDefault="00EB0499" w:rsidP="002D4FB8">
            <w:r>
              <w:t>punti 1,5 fino a 2 anni conclusi</w:t>
            </w:r>
          </w:p>
          <w:p w:rsidR="00EB0499" w:rsidRDefault="00EB0499" w:rsidP="002D4FB8">
            <w:r>
              <w:t>punti 3 oltre i due anni conclusi</w:t>
            </w:r>
          </w:p>
        </w:tc>
        <w:tc>
          <w:tcPr>
            <w:tcW w:w="1285" w:type="dxa"/>
          </w:tcPr>
          <w:p w:rsidR="00D55C72" w:rsidRDefault="00EB0499" w:rsidP="002D4FB8">
            <w:r>
              <w:t>3</w:t>
            </w:r>
          </w:p>
        </w:tc>
      </w:tr>
      <w:tr w:rsidR="00D55C72" w:rsidTr="00EB0499">
        <w:tc>
          <w:tcPr>
            <w:tcW w:w="6091" w:type="dxa"/>
          </w:tcPr>
          <w:p w:rsidR="00D55C72" w:rsidRDefault="00EB0499" w:rsidP="002D4FB8">
            <w:r>
              <w:t xml:space="preserve">Totale </w:t>
            </w:r>
          </w:p>
        </w:tc>
        <w:tc>
          <w:tcPr>
            <w:tcW w:w="1701" w:type="dxa"/>
          </w:tcPr>
          <w:p w:rsidR="00D55C72" w:rsidRDefault="00D55C72" w:rsidP="002D4FB8"/>
        </w:tc>
        <w:tc>
          <w:tcPr>
            <w:tcW w:w="1285" w:type="dxa"/>
          </w:tcPr>
          <w:p w:rsidR="00D55C72" w:rsidRDefault="00D55C72" w:rsidP="002D4FB8"/>
        </w:tc>
      </w:tr>
    </w:tbl>
    <w:p w:rsidR="00D55C72" w:rsidRDefault="00D55C72" w:rsidP="00706C52"/>
    <w:p w:rsidR="00A67649" w:rsidRDefault="00A67649" w:rsidP="00A67649">
      <w:r>
        <w:t xml:space="preserve"> </w:t>
      </w:r>
    </w:p>
    <w:sectPr w:rsidR="00A676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A3"/>
    <w:rsid w:val="00323E65"/>
    <w:rsid w:val="00557722"/>
    <w:rsid w:val="00582779"/>
    <w:rsid w:val="00706C52"/>
    <w:rsid w:val="00A67649"/>
    <w:rsid w:val="00B709A3"/>
    <w:rsid w:val="00D55C72"/>
    <w:rsid w:val="00E12A74"/>
    <w:rsid w:val="00E96EB7"/>
    <w:rsid w:val="00E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D89F5-AE2D-4F49-BD0F-C0C36242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706C5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06C52"/>
    <w:rPr>
      <w:rFonts w:ascii="Calibri" w:hAnsi="Calibri"/>
      <w:szCs w:val="21"/>
    </w:rPr>
  </w:style>
  <w:style w:type="table" w:styleId="Grigliatabella">
    <w:name w:val="Table Grid"/>
    <w:basedOn w:val="Tabellanormale"/>
    <w:uiPriority w:val="39"/>
    <w:rsid w:val="00D5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PERSONALE2</dc:creator>
  <cp:keywords/>
  <dc:description/>
  <cp:lastModifiedBy>DIRIGENTE</cp:lastModifiedBy>
  <cp:revision>2</cp:revision>
  <dcterms:created xsi:type="dcterms:W3CDTF">2022-10-18T07:16:00Z</dcterms:created>
  <dcterms:modified xsi:type="dcterms:W3CDTF">2022-10-18T07:16:00Z</dcterms:modified>
</cp:coreProperties>
</file>