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870" w:rsidRDefault="00F23870" w:rsidP="00F23870">
      <w:pPr>
        <w:jc w:val="both"/>
      </w:pPr>
      <w:r>
        <w:rPr>
          <w:noProof/>
          <w:lang w:eastAsia="it-IT"/>
        </w:rPr>
        <w:drawing>
          <wp:inline distT="0" distB="0" distL="0" distR="0" wp14:anchorId="0EE9D864" wp14:editId="3C1F28A1">
            <wp:extent cx="6120130" cy="256988"/>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0130" cy="256988"/>
                    </a:xfrm>
                    <a:prstGeom prst="rect">
                      <a:avLst/>
                    </a:prstGeom>
                    <a:noFill/>
                    <a:ln>
                      <a:noFill/>
                    </a:ln>
                  </pic:spPr>
                </pic:pic>
              </a:graphicData>
            </a:graphic>
          </wp:inline>
        </w:drawing>
      </w:r>
    </w:p>
    <w:p w:rsidR="00F23870" w:rsidRDefault="00F23870" w:rsidP="00F23870">
      <w:pPr>
        <w:jc w:val="both"/>
      </w:pPr>
    </w:p>
    <w:p w:rsidR="00F23870" w:rsidRDefault="00F23870" w:rsidP="00F23870">
      <w:pPr>
        <w:pStyle w:val="Nessunaspaziatura"/>
      </w:pPr>
      <w:r>
        <w:tab/>
      </w:r>
      <w:r>
        <w:tab/>
      </w:r>
      <w:r>
        <w:tab/>
      </w:r>
      <w:r>
        <w:tab/>
      </w:r>
      <w:r>
        <w:tab/>
      </w:r>
      <w:r>
        <w:tab/>
      </w:r>
      <w:r>
        <w:tab/>
      </w:r>
      <w:r>
        <w:tab/>
      </w:r>
      <w:r>
        <w:tab/>
      </w:r>
      <w:r>
        <w:tab/>
        <w:t>Al C.P.I.A. Centro Levante</w:t>
      </w:r>
    </w:p>
    <w:p w:rsidR="00F23870" w:rsidRDefault="00F23870" w:rsidP="00F23870">
      <w:pPr>
        <w:pStyle w:val="Nessunaspaziatura"/>
      </w:pPr>
      <w:r>
        <w:tab/>
      </w:r>
      <w:r>
        <w:tab/>
      </w:r>
      <w:r>
        <w:tab/>
      </w:r>
      <w:r>
        <w:tab/>
      </w:r>
      <w:r>
        <w:tab/>
      </w:r>
      <w:r>
        <w:tab/>
      </w:r>
      <w:r>
        <w:tab/>
      </w:r>
      <w:r>
        <w:tab/>
      </w:r>
      <w:r>
        <w:tab/>
      </w:r>
      <w:r>
        <w:tab/>
        <w:t xml:space="preserve">Vico </w:t>
      </w:r>
      <w:proofErr w:type="spellStart"/>
      <w:r>
        <w:t>Vegetti</w:t>
      </w:r>
      <w:proofErr w:type="spellEnd"/>
      <w:r>
        <w:t xml:space="preserve">, 2 – Genova </w:t>
      </w:r>
    </w:p>
    <w:p w:rsidR="00F23870" w:rsidRDefault="00F23870" w:rsidP="00F23870">
      <w:pPr>
        <w:jc w:val="both"/>
      </w:pPr>
    </w:p>
    <w:p w:rsidR="00F23870" w:rsidRDefault="00F23870" w:rsidP="00F23870">
      <w:pPr>
        <w:adjustRightInd w:val="0"/>
        <w:jc w:val="both"/>
        <w:rPr>
          <w:rFonts w:ascii="NotoSans-Regular" w:hAnsi="NotoSans-Regular" w:cs="NotoSans-Regular"/>
          <w:b/>
          <w:color w:val="212529"/>
          <w:sz w:val="23"/>
          <w:szCs w:val="23"/>
        </w:rPr>
      </w:pPr>
      <w:r>
        <w:t xml:space="preserve">OGGETTO: </w:t>
      </w:r>
      <w:r>
        <w:rPr>
          <w:b/>
          <w:w w:val="105"/>
        </w:rPr>
        <w:t xml:space="preserve">Progetto </w:t>
      </w:r>
      <w:r>
        <w:rPr>
          <w:rFonts w:cstheme="minorHAnsi"/>
          <w:b/>
        </w:rPr>
        <w:t xml:space="preserve">PNRR PIANO NAZIONALE DI RIPRESA E RESILIENZA </w:t>
      </w:r>
      <w:r>
        <w:rPr>
          <w:rFonts w:cstheme="minorHAnsi"/>
          <w:b/>
          <w:bCs/>
        </w:rPr>
        <w:t xml:space="preserve">Componente 1 – Potenziamento dell’offerta dei servizi di istruzione: dagli asili nido alle Università - Investimento 3.2: Scuola 4.0 Azione 1 - </w:t>
      </w:r>
      <w:proofErr w:type="spellStart"/>
      <w:r>
        <w:rPr>
          <w:rFonts w:cstheme="minorHAnsi"/>
          <w:b/>
          <w:bCs/>
        </w:rPr>
        <w:t>Next</w:t>
      </w:r>
      <w:proofErr w:type="spellEnd"/>
      <w:r>
        <w:rPr>
          <w:rFonts w:cstheme="minorHAnsi"/>
          <w:b/>
          <w:bCs/>
        </w:rPr>
        <w:t xml:space="preserve"> generation </w:t>
      </w:r>
      <w:proofErr w:type="spellStart"/>
      <w:r>
        <w:rPr>
          <w:rFonts w:cstheme="minorHAnsi"/>
          <w:b/>
          <w:bCs/>
        </w:rPr>
        <w:t>class</w:t>
      </w:r>
      <w:proofErr w:type="spellEnd"/>
      <w:r>
        <w:rPr>
          <w:rFonts w:cstheme="minorHAnsi"/>
          <w:b/>
          <w:bCs/>
        </w:rPr>
        <w:t xml:space="preserve"> – Ambienti di apprendimento innovativi nei CPIA – Codice: </w:t>
      </w:r>
      <w:r>
        <w:rPr>
          <w:rFonts w:cstheme="minorHAnsi"/>
          <w:b/>
        </w:rPr>
        <w:t xml:space="preserve">M4C1I3.2-2024-1182-P-45920 – Titolo: </w:t>
      </w:r>
      <w:proofErr w:type="spellStart"/>
      <w:r>
        <w:rPr>
          <w:rFonts w:cstheme="minorHAnsi"/>
          <w:b/>
          <w:i/>
        </w:rPr>
        <w:t>Innovativamente</w:t>
      </w:r>
      <w:proofErr w:type="spellEnd"/>
      <w:r>
        <w:rPr>
          <w:rFonts w:cstheme="minorHAnsi"/>
          <w:b/>
        </w:rPr>
        <w:t xml:space="preserve"> – CUP: E34D24000870006.</w:t>
      </w:r>
    </w:p>
    <w:p w:rsidR="00F23870" w:rsidRPr="001777A5" w:rsidRDefault="00F23870" w:rsidP="00F23870">
      <w:pPr>
        <w:jc w:val="both"/>
        <w:rPr>
          <w:rFonts w:cstheme="minorHAnsi"/>
          <w:b/>
        </w:rPr>
      </w:pPr>
    </w:p>
    <w:p w:rsidR="00F23870" w:rsidRDefault="00F23870" w:rsidP="00F23870">
      <w:pPr>
        <w:jc w:val="center"/>
        <w:rPr>
          <w:b/>
          <w:sz w:val="24"/>
          <w:szCs w:val="24"/>
        </w:rPr>
      </w:pPr>
      <w:r w:rsidRPr="003C410A">
        <w:rPr>
          <w:b/>
          <w:sz w:val="24"/>
          <w:szCs w:val="24"/>
          <w:u w:val="single"/>
        </w:rPr>
        <w:t xml:space="preserve">DICHIARAZIONE DI INESISTENZA DI CAUSA DI INCOMPATIBILITA’ E DI CONFLITTO DI INTERESSI </w:t>
      </w:r>
      <w:r w:rsidRPr="00326735">
        <w:rPr>
          <w:b/>
          <w:sz w:val="24"/>
          <w:szCs w:val="24"/>
        </w:rPr>
        <w:t>(resa nelle forme di cui agli artt. 46 e 47 del D.P.R. n. 445 del 28 dicembre 2000)</w:t>
      </w:r>
    </w:p>
    <w:p w:rsidR="00F23870" w:rsidRDefault="00F23870" w:rsidP="00F23870">
      <w:pPr>
        <w:jc w:val="center"/>
        <w:rPr>
          <w:b/>
          <w:sz w:val="24"/>
          <w:szCs w:val="24"/>
        </w:rPr>
      </w:pPr>
    </w:p>
    <w:p w:rsidR="00F23870" w:rsidRPr="00B832A3" w:rsidRDefault="00F23870" w:rsidP="00F23870">
      <w:pPr>
        <w:jc w:val="center"/>
        <w:rPr>
          <w:b/>
        </w:rPr>
      </w:pPr>
      <w:r>
        <w:rPr>
          <w:b/>
        </w:rPr>
        <w:t>Il sottoscritto</w:t>
      </w:r>
    </w:p>
    <w:p w:rsidR="00F23870" w:rsidRDefault="00F23870" w:rsidP="00F23870">
      <w:pPr>
        <w:jc w:val="both"/>
      </w:pPr>
      <w:r>
        <w:t xml:space="preserve">__________________________ nato </w:t>
      </w:r>
      <w:r w:rsidRPr="001777A5">
        <w:t xml:space="preserve">a </w:t>
      </w:r>
      <w:r>
        <w:t xml:space="preserve">_______________________ </w:t>
      </w:r>
      <w:proofErr w:type="gramStart"/>
      <w:r w:rsidRPr="001777A5">
        <w:t xml:space="preserve">il </w:t>
      </w:r>
      <w:r>
        <w:t xml:space="preserve"> _</w:t>
      </w:r>
      <w:proofErr w:type="gramEnd"/>
      <w:r>
        <w:t>______________</w:t>
      </w:r>
      <w:r w:rsidRPr="001777A5">
        <w:t xml:space="preserve"> residente a </w:t>
      </w:r>
      <w:r>
        <w:t xml:space="preserve"> ___________________ via ____________________</w:t>
      </w:r>
      <w:r w:rsidRPr="001777A5">
        <w:t xml:space="preserve"> Codice Fiscale </w:t>
      </w:r>
      <w:r>
        <w:t>_____________________________</w:t>
      </w:r>
      <w:r w:rsidRPr="001777A5">
        <w:t xml:space="preserve"> in </w:t>
      </w:r>
    </w:p>
    <w:p w:rsidR="00F23870" w:rsidRDefault="00F23870" w:rsidP="00F23870">
      <w:pPr>
        <w:jc w:val="both"/>
      </w:pPr>
      <w:r w:rsidRPr="001777A5">
        <w:t>qualità di D</w:t>
      </w:r>
      <w:r>
        <w:t>ocente</w:t>
      </w:r>
      <w:r w:rsidRPr="001777A5">
        <w:t xml:space="preserve"> del CPIA CENTRO LEVANTE di Genova,</w:t>
      </w:r>
    </w:p>
    <w:p w:rsidR="00F23870" w:rsidRDefault="00F23870" w:rsidP="00F23870">
      <w:pPr>
        <w:pStyle w:val="Paragrafoelenco"/>
        <w:numPr>
          <w:ilvl w:val="0"/>
          <w:numId w:val="1"/>
        </w:numPr>
        <w:adjustRightInd w:val="0"/>
        <w:jc w:val="both"/>
        <w:rPr>
          <w:rFonts w:cstheme="minorHAnsi"/>
        </w:rPr>
      </w:pPr>
      <w:r w:rsidRPr="001777A5">
        <w:t xml:space="preserve"> in relazione</w:t>
      </w:r>
      <w:r>
        <w:t xml:space="preserve"> all’assunzione dell’incarico </w:t>
      </w:r>
      <w:r w:rsidRPr="001777A5">
        <w:t xml:space="preserve">di </w:t>
      </w:r>
      <w:r>
        <w:t xml:space="preserve">esperto esterno COLLAUDATORE, </w:t>
      </w:r>
      <w:r w:rsidRPr="001777A5">
        <w:t xml:space="preserve">nell’ambito del PNRR Piano nazionale di ripresa e resilienza - </w:t>
      </w:r>
      <w:r w:rsidRPr="00340508">
        <w:rPr>
          <w:w w:val="105"/>
        </w:rPr>
        <w:t xml:space="preserve"> </w:t>
      </w:r>
      <w:r w:rsidRPr="00340508">
        <w:rPr>
          <w:rFonts w:cstheme="minorHAnsi"/>
          <w:bCs/>
        </w:rPr>
        <w:t xml:space="preserve">Componente 1 – Potenziamento dell’offerta dei servizi di istruzione: dagli asili nido alle Università - Investimento 3.2: Scuola 4.0 Azione 1 - </w:t>
      </w:r>
      <w:proofErr w:type="spellStart"/>
      <w:r w:rsidRPr="00340508">
        <w:rPr>
          <w:rFonts w:cstheme="minorHAnsi"/>
          <w:bCs/>
        </w:rPr>
        <w:t>Next</w:t>
      </w:r>
      <w:proofErr w:type="spellEnd"/>
      <w:r w:rsidRPr="00340508">
        <w:rPr>
          <w:rFonts w:cstheme="minorHAnsi"/>
          <w:bCs/>
        </w:rPr>
        <w:t xml:space="preserve"> generation </w:t>
      </w:r>
      <w:proofErr w:type="spellStart"/>
      <w:r w:rsidRPr="00340508">
        <w:rPr>
          <w:rFonts w:cstheme="minorHAnsi"/>
          <w:bCs/>
        </w:rPr>
        <w:t>class</w:t>
      </w:r>
      <w:proofErr w:type="spellEnd"/>
      <w:r w:rsidRPr="00340508">
        <w:rPr>
          <w:rFonts w:cstheme="minorHAnsi"/>
          <w:bCs/>
        </w:rPr>
        <w:t xml:space="preserve"> – Ambienti di apprendimento innovativi nei CPIA – Codice: </w:t>
      </w:r>
      <w:r w:rsidRPr="00340508">
        <w:rPr>
          <w:rFonts w:cstheme="minorHAnsi"/>
        </w:rPr>
        <w:t xml:space="preserve">M4C1I3.2-2024-1182-P-45920 – Titolo: </w:t>
      </w:r>
      <w:proofErr w:type="spellStart"/>
      <w:r w:rsidRPr="00340508">
        <w:rPr>
          <w:rFonts w:cstheme="minorHAnsi"/>
          <w:i/>
        </w:rPr>
        <w:t>Innovativamente</w:t>
      </w:r>
      <w:proofErr w:type="spellEnd"/>
      <w:r w:rsidRPr="00340508">
        <w:rPr>
          <w:rFonts w:cstheme="minorHAnsi"/>
        </w:rPr>
        <w:t xml:space="preserve"> – CUP: E34D24000870006;</w:t>
      </w:r>
    </w:p>
    <w:p w:rsidR="00F23870" w:rsidRPr="00340508" w:rsidRDefault="00F23870" w:rsidP="00F23870">
      <w:pPr>
        <w:pStyle w:val="Paragrafoelenco"/>
        <w:adjustRightInd w:val="0"/>
        <w:jc w:val="both"/>
        <w:rPr>
          <w:rFonts w:cstheme="minorHAnsi"/>
        </w:rPr>
      </w:pPr>
    </w:p>
    <w:p w:rsidR="00F23870" w:rsidRDefault="00F23870" w:rsidP="00F23870">
      <w:pPr>
        <w:pStyle w:val="Paragrafoelenco"/>
        <w:numPr>
          <w:ilvl w:val="0"/>
          <w:numId w:val="1"/>
        </w:numPr>
      </w:pPr>
      <w: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t>d.P.R.</w:t>
      </w:r>
      <w:proofErr w:type="spellEnd"/>
      <w:r>
        <w:t xml:space="preserve"> n. 445 del 28 dicembre 2000 e l’applicazione di ogni altra sanzione prevista dalla legge, nella predetta qualità;</w:t>
      </w:r>
    </w:p>
    <w:p w:rsidR="00F23870" w:rsidRDefault="00F23870" w:rsidP="00F23870">
      <w:pPr>
        <w:pStyle w:val="Paragrafoelenco"/>
      </w:pPr>
    </w:p>
    <w:p w:rsidR="00F23870" w:rsidRDefault="00F23870" w:rsidP="00F23870">
      <w:pPr>
        <w:pStyle w:val="Paragrafoelenco"/>
        <w:numPr>
          <w:ilvl w:val="0"/>
          <w:numId w:val="1"/>
        </w:numPr>
      </w:pPr>
      <w:r>
        <w:t xml:space="preserve">ai sensi e per gli effetti di cui agli artt. 46 e 47 del </w:t>
      </w:r>
      <w:proofErr w:type="spellStart"/>
      <w:r>
        <w:t>d.P.R.</w:t>
      </w:r>
      <w:proofErr w:type="spellEnd"/>
      <w:r>
        <w:t xml:space="preserve"> n. 445 del 28 dicembre 2000,</w:t>
      </w:r>
    </w:p>
    <w:p w:rsidR="00F23870" w:rsidRPr="00C74521" w:rsidRDefault="00F23870" w:rsidP="00F23870">
      <w:pPr>
        <w:jc w:val="center"/>
        <w:rPr>
          <w:b/>
        </w:rPr>
      </w:pPr>
      <w:r w:rsidRPr="00C74521">
        <w:rPr>
          <w:b/>
        </w:rPr>
        <w:t>D I C H I A R A</w:t>
      </w:r>
    </w:p>
    <w:p w:rsidR="00F23870" w:rsidRDefault="00F23870" w:rsidP="00F23870">
      <w:pPr>
        <w:pStyle w:val="Paragrafoelenco"/>
        <w:numPr>
          <w:ilvl w:val="0"/>
          <w:numId w:val="2"/>
        </w:numPr>
        <w:jc w:val="both"/>
      </w:pPr>
      <w:r>
        <w:t>di non trovarsi in situazione di incompatibilità, ai sensi di quanto previsto dal d.lgs. n. 39/2013 e dall’art. 53, del d.lgs. n. 165/2001;</w:t>
      </w:r>
    </w:p>
    <w:p w:rsidR="00F23870" w:rsidRDefault="00F23870" w:rsidP="00F23870">
      <w:pPr>
        <w:pStyle w:val="Paragrafoelenco"/>
        <w:jc w:val="both"/>
      </w:pPr>
    </w:p>
    <w:p w:rsidR="00F23870" w:rsidRDefault="00F23870" w:rsidP="00F23870">
      <w:pPr>
        <w:pStyle w:val="Paragrafoelenco"/>
        <w:numPr>
          <w:ilvl w:val="0"/>
          <w:numId w:val="2"/>
        </w:numPr>
        <w:jc w:val="both"/>
      </w:pPr>
      <w:r>
        <w:t xml:space="preserve">di non trovarsi in situazioni di conflitto di interessi, anche potenziale, ai sensi dell’art. 53, comma 14, del d.lgs. n. 165/2001, che possano interferire con l’esercizio dell’incarico; </w:t>
      </w:r>
    </w:p>
    <w:p w:rsidR="00F23870" w:rsidRDefault="00F23870" w:rsidP="00F23870">
      <w:pPr>
        <w:pStyle w:val="Paragrafoelenco"/>
      </w:pPr>
    </w:p>
    <w:p w:rsidR="00F23870" w:rsidRDefault="00F23870" w:rsidP="00F23870">
      <w:pPr>
        <w:pStyle w:val="Paragrafoelenco"/>
        <w:numPr>
          <w:ilvl w:val="0"/>
          <w:numId w:val="2"/>
        </w:numPr>
        <w:jc w:val="both"/>
      </w:pPr>
      <w: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w:t>
      </w:r>
      <w:r>
        <w:lastRenderedPageBreak/>
        <w:t xml:space="preserve">cui sia tutore, curatore, procuratore o agente, titolare effettivo, ovvero di enti, associazioni anche non riconosciute, comitati, società o stabilimenti di cui sia amministratore o gerente o dirigente; </w:t>
      </w:r>
    </w:p>
    <w:p w:rsidR="00F23870" w:rsidRDefault="00F23870" w:rsidP="00F23870">
      <w:pPr>
        <w:pStyle w:val="Paragrafoelenco"/>
      </w:pPr>
    </w:p>
    <w:p w:rsidR="00F23870" w:rsidRDefault="00F23870" w:rsidP="00F23870">
      <w:pPr>
        <w:pStyle w:val="Paragrafoelenco"/>
        <w:numPr>
          <w:ilvl w:val="0"/>
          <w:numId w:val="2"/>
        </w:numPr>
        <w:jc w:val="both"/>
      </w:pPr>
      <w:r>
        <w:t>di aver preso piena cognizione del D.M. 26 aprile 2022, n. 105 recante il Codice di comportamento dei dipendenti del Ministero dell’Istruzione e del merito;</w:t>
      </w:r>
    </w:p>
    <w:p w:rsidR="00F23870" w:rsidRDefault="00F23870" w:rsidP="00F23870">
      <w:pPr>
        <w:pStyle w:val="Paragrafoelenco"/>
      </w:pPr>
    </w:p>
    <w:p w:rsidR="00F23870" w:rsidRDefault="00F23870" w:rsidP="00F23870">
      <w:pPr>
        <w:pStyle w:val="Paragrafoelenco"/>
        <w:numPr>
          <w:ilvl w:val="0"/>
          <w:numId w:val="2"/>
        </w:numPr>
        <w:jc w:val="both"/>
      </w:pPr>
      <w:r>
        <w:t xml:space="preserve">di aver preso visione del D.P.R. 13 giugno 2023, n. 81 Regolamento recante codice di comportamento dei dipendenti pubblici,  </w:t>
      </w:r>
    </w:p>
    <w:p w:rsidR="00F23870" w:rsidRDefault="00F23870" w:rsidP="00F23870">
      <w:pPr>
        <w:pStyle w:val="Paragrafoelenco"/>
      </w:pPr>
    </w:p>
    <w:p w:rsidR="00F23870" w:rsidRDefault="00F23870" w:rsidP="00F23870">
      <w:pPr>
        <w:pStyle w:val="Paragrafoelenco"/>
        <w:numPr>
          <w:ilvl w:val="0"/>
          <w:numId w:val="2"/>
        </w:numPr>
        <w:jc w:val="both"/>
      </w:pPr>
      <w:r>
        <w:t>di aver preso visione dell’art. 23 del CCNL del Personale del comparto istruzione e ricerca siglato in data 18/01/2024, in relazione agli obblighi del dipendente del Ministero dell’Istruzione e del merito;</w:t>
      </w:r>
    </w:p>
    <w:p w:rsidR="00F23870" w:rsidRDefault="00F23870" w:rsidP="00F23870">
      <w:pPr>
        <w:pStyle w:val="Paragrafoelenco"/>
      </w:pPr>
    </w:p>
    <w:p w:rsidR="00F23870" w:rsidRDefault="00F23870" w:rsidP="00F23870">
      <w:pPr>
        <w:pStyle w:val="Paragrafoelenco"/>
        <w:numPr>
          <w:ilvl w:val="0"/>
          <w:numId w:val="2"/>
        </w:numPr>
        <w:jc w:val="both"/>
      </w:pPr>
      <w:r>
        <w:t xml:space="preserve">di impegnarsi a comunicare tempestivamente all’Istituzione scolastica conferente eventuali variazioni che dovessero intervenire nel corso dello svolgimento dell’incarico; </w:t>
      </w:r>
    </w:p>
    <w:p w:rsidR="00F23870" w:rsidRDefault="00F23870" w:rsidP="00F23870">
      <w:pPr>
        <w:pStyle w:val="Paragrafoelenco"/>
      </w:pPr>
    </w:p>
    <w:p w:rsidR="00F23870" w:rsidRDefault="00F23870" w:rsidP="00F23870">
      <w:pPr>
        <w:pStyle w:val="Paragrafoelenco"/>
        <w:numPr>
          <w:ilvl w:val="0"/>
          <w:numId w:val="2"/>
        </w:numPr>
        <w:jc w:val="both"/>
      </w:pPr>
      <w:r>
        <w:t xml:space="preserve">di impegnarsi altresì a comunicare all’Istituzione scolastica qualsiasi altra circostanza sopravvenuta di carattere ostativo rispetto all’espletamento dell’incarico; </w:t>
      </w:r>
    </w:p>
    <w:p w:rsidR="00F23870" w:rsidRDefault="00F23870" w:rsidP="00F23870">
      <w:pPr>
        <w:pStyle w:val="Paragrafoelenco"/>
      </w:pPr>
    </w:p>
    <w:p w:rsidR="00F23870" w:rsidRDefault="00F23870" w:rsidP="00F23870">
      <w:pPr>
        <w:pStyle w:val="Paragrafoelenco"/>
        <w:numPr>
          <w:ilvl w:val="0"/>
          <w:numId w:val="2"/>
        </w:numPr>
        <w:jc w:val="both"/>
      </w:pPr>
      <w:r>
        <w:t xml:space="preserve">di essere stata informata,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rsidR="00F23870" w:rsidRDefault="00F23870" w:rsidP="00F23870"/>
    <w:p w:rsidR="00F23870" w:rsidRDefault="00F23870" w:rsidP="00F23870"/>
    <w:p w:rsidR="00F23870" w:rsidRDefault="00F23870" w:rsidP="00F23870">
      <w:r>
        <w:t>Genova, _______________________</w:t>
      </w:r>
      <w:bookmarkStart w:id="0" w:name="_GoBack"/>
      <w:bookmarkEnd w:id="0"/>
    </w:p>
    <w:p w:rsidR="00F23870" w:rsidRDefault="00F23870" w:rsidP="00F23870"/>
    <w:p w:rsidR="00F23870" w:rsidRDefault="00F23870" w:rsidP="00F23870">
      <w:pPr>
        <w:pStyle w:val="Nessunaspaziatura"/>
      </w:pPr>
      <w:r>
        <w:t xml:space="preserve">                                                                                                                                        </w:t>
      </w:r>
      <w:r>
        <w:t>Il Dichiarante</w:t>
      </w:r>
      <w:r>
        <w:t xml:space="preserve">               </w:t>
      </w:r>
    </w:p>
    <w:p w:rsidR="00F23870" w:rsidRDefault="00F23870" w:rsidP="00F23870">
      <w:pPr>
        <w:pStyle w:val="Nessunaspaziatura"/>
      </w:pPr>
      <w:r>
        <w:t xml:space="preserve">                                                                                                                                           </w:t>
      </w:r>
      <w:r>
        <w:t xml:space="preserve"> </w:t>
      </w:r>
    </w:p>
    <w:p w:rsidR="00F23870" w:rsidRPr="00EC176F" w:rsidRDefault="00F23870" w:rsidP="00F23870">
      <w:pPr>
        <w:pStyle w:val="Nessunaspaziatura"/>
        <w:rPr>
          <w:i/>
          <w:sz w:val="18"/>
          <w:szCs w:val="18"/>
        </w:rPr>
      </w:pPr>
      <w:r>
        <w:tab/>
      </w:r>
      <w:r>
        <w:tab/>
      </w:r>
      <w:r>
        <w:tab/>
      </w:r>
      <w:r>
        <w:tab/>
      </w:r>
      <w:r>
        <w:tab/>
      </w:r>
      <w:r>
        <w:tab/>
      </w:r>
      <w:r>
        <w:tab/>
      </w:r>
      <w:r>
        <w:tab/>
        <w:t xml:space="preserve">         _______________________</w:t>
      </w:r>
    </w:p>
    <w:p w:rsidR="00F23870" w:rsidRDefault="00F23870" w:rsidP="00F23870"/>
    <w:p w:rsidR="00F23870" w:rsidRDefault="00F23870" w:rsidP="00F23870"/>
    <w:p w:rsidR="00967818" w:rsidRDefault="00F23870"/>
    <w:sectPr w:rsidR="0096781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Sans-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06DD6"/>
    <w:multiLevelType w:val="hybridMultilevel"/>
    <w:tmpl w:val="AAFCEF06"/>
    <w:lvl w:ilvl="0" w:tplc="BB44D1D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948387E"/>
    <w:multiLevelType w:val="hybridMultilevel"/>
    <w:tmpl w:val="310E55B2"/>
    <w:lvl w:ilvl="0" w:tplc="B0902156">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066"/>
    <w:rsid w:val="00085500"/>
    <w:rsid w:val="00537B2A"/>
    <w:rsid w:val="00660066"/>
    <w:rsid w:val="00F238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80512"/>
  <w15:chartTrackingRefBased/>
  <w15:docId w15:val="{E3EF43DE-CEAF-4A0B-9242-D4A2F7B18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2387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23870"/>
    <w:pPr>
      <w:ind w:left="720"/>
      <w:contextualSpacing/>
    </w:pPr>
  </w:style>
  <w:style w:type="paragraph" w:styleId="Nessunaspaziatura">
    <w:name w:val="No Spacing"/>
    <w:uiPriority w:val="1"/>
    <w:qFormat/>
    <w:rsid w:val="00F238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663</Words>
  <Characters>3781</Characters>
  <Application>Microsoft Office Word</Application>
  <DocSecurity>0</DocSecurity>
  <Lines>31</Lines>
  <Paragraphs>8</Paragraphs>
  <ScaleCrop>false</ScaleCrop>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2</cp:revision>
  <dcterms:created xsi:type="dcterms:W3CDTF">2024-09-17T08:39:00Z</dcterms:created>
  <dcterms:modified xsi:type="dcterms:W3CDTF">2024-09-17T08:42:00Z</dcterms:modified>
</cp:coreProperties>
</file>